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7F44" w:rsidRDefault="00B7349F">
      <w:pPr>
        <w:spacing w:before="240" w:after="220"/>
        <w:rPr>
          <w:rFonts w:ascii="Calibri" w:eastAsia="Calibri" w:hAnsi="Calibri" w:cs="Calibri"/>
          <w:sz w:val="24"/>
          <w:szCs w:val="24"/>
        </w:rPr>
      </w:pPr>
      <w:r>
        <w:rPr>
          <w:rFonts w:ascii="Calibri" w:eastAsia="Calibri" w:hAnsi="Calibri" w:cs="Calibri"/>
          <w:sz w:val="24"/>
          <w:szCs w:val="24"/>
        </w:rPr>
        <w:t>Season 3 Teaser</w:t>
      </w:r>
    </w:p>
    <w:p w14:paraId="00000002" w14:textId="77777777" w:rsidR="00237F44" w:rsidRDefault="00B7349F">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3" w14:textId="77777777" w:rsidR="00237F44" w:rsidRDefault="00B7349F">
      <w:pPr>
        <w:spacing w:before="240" w:after="220"/>
        <w:rPr>
          <w:rFonts w:ascii="Calibri" w:eastAsia="Calibri" w:hAnsi="Calibri" w:cs="Calibri"/>
          <w:sz w:val="24"/>
          <w:szCs w:val="24"/>
        </w:rPr>
      </w:pPr>
      <w:r>
        <w:rPr>
          <w:rFonts w:ascii="Calibri" w:eastAsia="Calibri" w:hAnsi="Calibri" w:cs="Calibri"/>
          <w:sz w:val="24"/>
          <w:szCs w:val="24"/>
        </w:rPr>
        <w:t>Guest: N/A</w:t>
      </w:r>
    </w:p>
    <w:p w14:paraId="00000004" w14:textId="77777777" w:rsidR="00237F44" w:rsidRDefault="00B7349F">
      <w:pPr>
        <w:spacing w:before="240" w:after="220"/>
        <w:rPr>
          <w:rFonts w:ascii="Calibri" w:eastAsia="Calibri" w:hAnsi="Calibri" w:cs="Calibri"/>
          <w:sz w:val="24"/>
          <w:szCs w:val="24"/>
        </w:rPr>
      </w:pPr>
      <w:r>
        <w:rPr>
          <w:rFonts w:ascii="Calibri" w:eastAsia="Calibri" w:hAnsi="Calibri" w:cs="Calibri"/>
          <w:sz w:val="24"/>
          <w:szCs w:val="24"/>
        </w:rPr>
        <w:t>Transcript by Ilana Nevins &amp; Qudsiya Naqui</w:t>
      </w:r>
    </w:p>
    <w:p w14:paraId="00000005" w14:textId="77777777" w:rsidR="00237F44" w:rsidRDefault="00B7349F">
      <w:pPr>
        <w:spacing w:before="240" w:after="220"/>
        <w:rPr>
          <w:rFonts w:ascii="Calibri" w:eastAsia="Calibri" w:hAnsi="Calibri" w:cs="Calibri"/>
          <w:color w:val="1155CC"/>
          <w:sz w:val="24"/>
          <w:szCs w:val="24"/>
          <w:u w:val="single"/>
        </w:rPr>
      </w:pPr>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6" w14:textId="77777777" w:rsidR="00237F44" w:rsidRDefault="00237F44"/>
    <w:p w14:paraId="00000007" w14:textId="77777777" w:rsidR="00237F44" w:rsidRDefault="00B7349F">
      <w:r>
        <w:t xml:space="preserve">Qudsiya </w:t>
      </w:r>
      <w:proofErr w:type="gramStart"/>
      <w:r>
        <w:t>Naqui  0:23</w:t>
      </w:r>
      <w:proofErr w:type="gramEnd"/>
      <w:r>
        <w:t xml:space="preserve">  </w:t>
      </w:r>
    </w:p>
    <w:p w14:paraId="00000008" w14:textId="77777777" w:rsidR="00237F44" w:rsidRDefault="00B7349F">
      <w:r>
        <w:t>Hi, this is Qudsiya Naqui, and welcome to a sneak peek into season three of Down to the Struts coming to your</w:t>
      </w:r>
      <w:r>
        <w:t xml:space="preserve"> podcast feeds. starting Tuesday, July 13. As usual, </w:t>
      </w:r>
      <w:proofErr w:type="gramStart"/>
      <w:r>
        <w:t>you'll</w:t>
      </w:r>
      <w:proofErr w:type="gramEnd"/>
      <w:r>
        <w:t xml:space="preserve"> be listening in to a wide range of conversations about topics including the need for more disabled representation in media and culture.</w:t>
      </w:r>
    </w:p>
    <w:p w14:paraId="00000009" w14:textId="77777777" w:rsidR="00237F44" w:rsidRDefault="00237F44"/>
    <w:p w14:paraId="0000000A" w14:textId="4B55980D" w:rsidR="00237F44" w:rsidRDefault="001F6719">
      <w:r>
        <w:t>Guest Clip 1:</w:t>
      </w:r>
    </w:p>
    <w:p w14:paraId="0000000B" w14:textId="3896E3CE" w:rsidR="00237F44" w:rsidRDefault="001F6719">
      <w:r>
        <w:t xml:space="preserve">I think </w:t>
      </w:r>
      <w:proofErr w:type="gramStart"/>
      <w:r>
        <w:t>that’s</w:t>
      </w:r>
      <w:proofErr w:type="gramEnd"/>
      <w:r>
        <w:t xml:space="preserve"> something…t</w:t>
      </w:r>
      <w:r w:rsidR="00B7349F">
        <w:t>hat's why visibility matters</w:t>
      </w:r>
      <w:r>
        <w:t xml:space="preserve">. I mean, whether people may identify eventually, at least they know </w:t>
      </w:r>
      <w:proofErr w:type="gramStart"/>
      <w:r>
        <w:t>they’re</w:t>
      </w:r>
      <w:proofErr w:type="gramEnd"/>
      <w:r>
        <w:t xml:space="preserve"> not alone. </w:t>
      </w:r>
      <w:r w:rsidR="00B7349F">
        <w:t xml:space="preserve"> </w:t>
      </w:r>
      <w:r w:rsidR="00B7349F">
        <w:t xml:space="preserve">I really </w:t>
      </w:r>
      <w:proofErr w:type="gramStart"/>
      <w:r w:rsidR="00B7349F">
        <w:t>don't</w:t>
      </w:r>
      <w:proofErr w:type="gramEnd"/>
      <w:r w:rsidR="00B7349F">
        <w:t xml:space="preserve"> care if people eventually identify </w:t>
      </w:r>
      <w:r>
        <w:t xml:space="preserve">or </w:t>
      </w:r>
      <w:r w:rsidR="00B7349F">
        <w:t>are proud, right, because that's</w:t>
      </w:r>
      <w:r w:rsidR="00B7349F">
        <w:t xml:space="preserve"> their own journey. But </w:t>
      </w:r>
      <w:r>
        <w:t>I put it</w:t>
      </w:r>
      <w:r w:rsidR="00B7349F">
        <w:t xml:space="preserve"> out there so that people might feel seen.</w:t>
      </w:r>
    </w:p>
    <w:p w14:paraId="0000000C" w14:textId="77777777" w:rsidR="00237F44" w:rsidRDefault="00237F44"/>
    <w:p w14:paraId="0000000D" w14:textId="6987E4CB" w:rsidR="00237F44" w:rsidRDefault="00B7349F">
      <w:r>
        <w:t>Qudsiya Naqui</w:t>
      </w:r>
      <w:r w:rsidR="007A7D4D">
        <w:t>:</w:t>
      </w:r>
    </w:p>
    <w:p w14:paraId="0000000E" w14:textId="77777777" w:rsidR="00237F44" w:rsidRDefault="00B7349F">
      <w:r>
        <w:t xml:space="preserve"> Voting ac</w:t>
      </w:r>
      <w:r>
        <w:t xml:space="preserve">cess </w:t>
      </w:r>
    </w:p>
    <w:p w14:paraId="0000000F" w14:textId="77777777" w:rsidR="00237F44" w:rsidRDefault="00237F44"/>
    <w:p w14:paraId="00000010" w14:textId="4C0597CA" w:rsidR="00237F44" w:rsidRDefault="007A7D4D">
      <w:r>
        <w:t>Guest Clip 2:</w:t>
      </w:r>
    </w:p>
    <w:p w14:paraId="00000011" w14:textId="027773C0" w:rsidR="00237F44" w:rsidRDefault="007A7D4D">
      <w:r>
        <w:t xml:space="preserve">The 2002 </w:t>
      </w:r>
      <w:r w:rsidR="00B7349F">
        <w:t>Help America Vote</w:t>
      </w:r>
      <w:r>
        <w:t xml:space="preserve"> Act—HAVA.</w:t>
      </w:r>
      <w:r w:rsidR="00B7349F">
        <w:t xml:space="preserve"> </w:t>
      </w:r>
      <w:r>
        <w:t>T</w:t>
      </w:r>
      <w:r w:rsidR="00B7349F">
        <w:t>here w</w:t>
      </w:r>
      <w:r>
        <w:t>ere</w:t>
      </w:r>
      <w:r w:rsidR="00B7349F">
        <w:t xml:space="preserve"> explicit requirements that every polling place </w:t>
      </w:r>
      <w:proofErr w:type="gramStart"/>
      <w:r w:rsidR="00B7349F">
        <w:t>has to</w:t>
      </w:r>
      <w:proofErr w:type="gramEnd"/>
      <w:r w:rsidR="00B7349F">
        <w:t xml:space="preserve"> be accessible, every polling place has to have an accessible voting machine. For people with vision </w:t>
      </w:r>
      <w:proofErr w:type="gramStart"/>
      <w:r w:rsidR="00B7349F">
        <w:t>impairments in partic</w:t>
      </w:r>
      <w:r w:rsidR="00B7349F">
        <w:t>ular, however</w:t>
      </w:r>
      <w:proofErr w:type="gramEnd"/>
      <w:r w:rsidR="00B7349F">
        <w:t xml:space="preserve">, many polling places are not accessible </w:t>
      </w:r>
    </w:p>
    <w:p w14:paraId="00000012" w14:textId="77777777" w:rsidR="00237F44" w:rsidRDefault="00237F44"/>
    <w:p w14:paraId="00000013" w14:textId="446F008D" w:rsidR="00237F44" w:rsidRDefault="00B7349F">
      <w:r>
        <w:t>Qudsiya Naqui</w:t>
      </w:r>
      <w:r w:rsidR="007A7D4D">
        <w:t>:</w:t>
      </w:r>
    </w:p>
    <w:p w14:paraId="00000014" w14:textId="77777777" w:rsidR="00237F44" w:rsidRDefault="00B7349F">
      <w:r>
        <w:t xml:space="preserve">intersectionality and algorithmic bias. </w:t>
      </w:r>
    </w:p>
    <w:p w14:paraId="00000015" w14:textId="77777777" w:rsidR="00237F44" w:rsidRDefault="00237F44"/>
    <w:p w14:paraId="00000016" w14:textId="61B5F22C" w:rsidR="00237F44" w:rsidRDefault="007A7D4D">
      <w:r>
        <w:t>Guest Clip 3:</w:t>
      </w:r>
    </w:p>
    <w:p w14:paraId="00000017" w14:textId="46E1D21E" w:rsidR="00237F44" w:rsidRDefault="00B7349F">
      <w:r>
        <w:t>The theory of intersectionality is a way of analyzing framing and understanding the ways in which systems of oppress</w:t>
      </w:r>
      <w:r>
        <w:t>ion collide and compound to produce particular and peculiar forms of oppression at the intersection</w:t>
      </w:r>
      <w:r>
        <w:t xml:space="preserve"> of more than one experience</w:t>
      </w:r>
      <w:r w:rsidR="007A7D4D">
        <w:t xml:space="preserve"> of marginality.</w:t>
      </w:r>
      <w:r>
        <w:t xml:space="preserve"> </w:t>
      </w:r>
    </w:p>
    <w:p w14:paraId="00000018" w14:textId="77777777" w:rsidR="00237F44" w:rsidRDefault="00237F44"/>
    <w:p w14:paraId="00000019" w14:textId="682D859E" w:rsidR="00237F44" w:rsidRDefault="00B7349F">
      <w:r>
        <w:t>Qudsiya Naqui</w:t>
      </w:r>
      <w:r w:rsidR="007A7D4D">
        <w:t>:</w:t>
      </w:r>
    </w:p>
    <w:p w14:paraId="0000001A" w14:textId="77777777" w:rsidR="00237F44" w:rsidRDefault="00B7349F">
      <w:proofErr w:type="gramStart"/>
      <w:r>
        <w:t>And  how</w:t>
      </w:r>
      <w:proofErr w:type="gramEnd"/>
      <w:r>
        <w:t xml:space="preserve"> to build an accessible and inclusive workplace for disabled people.</w:t>
      </w:r>
    </w:p>
    <w:p w14:paraId="0000001B" w14:textId="77777777" w:rsidR="00237F44" w:rsidRDefault="00237F44"/>
    <w:p w14:paraId="0000001C" w14:textId="66AEEF95" w:rsidR="00237F44" w:rsidRDefault="007A7D4D">
      <w:r>
        <w:t>Guest Clip 4:</w:t>
      </w:r>
    </w:p>
    <w:p w14:paraId="0000001D" w14:textId="535E019C" w:rsidR="00237F44" w:rsidRDefault="00B7349F">
      <w:r>
        <w:lastRenderedPageBreak/>
        <w:t xml:space="preserve"> Disability is a part of diversity. And I think</w:t>
      </w:r>
      <w:r>
        <w:t xml:space="preserve"> more </w:t>
      </w:r>
      <w:r w:rsidR="007A7D4D">
        <w:t>DEI professionals, or DEI</w:t>
      </w:r>
      <w:r>
        <w:t xml:space="preserve"> gurus</w:t>
      </w:r>
      <w:r w:rsidR="007A7D4D">
        <w:t>,</w:t>
      </w:r>
      <w:r>
        <w:t xml:space="preserve"> are learning that but not quick enough and not enough of them are. I think part of the answer is that the disability </w:t>
      </w:r>
      <w:r>
        <w:t xml:space="preserve">rights movement and the social justice movements </w:t>
      </w:r>
      <w:proofErr w:type="gramStart"/>
      <w:r>
        <w:t>have to</w:t>
      </w:r>
      <w:proofErr w:type="gramEnd"/>
      <w:r>
        <w:t xml:space="preserve"> come closer together, we have to acknowledge that we are a part of each other's lives. </w:t>
      </w:r>
    </w:p>
    <w:p w14:paraId="0000001E" w14:textId="77777777" w:rsidR="00237F44" w:rsidRDefault="00237F44"/>
    <w:p w14:paraId="0000001F" w14:textId="6744BCC9" w:rsidR="00237F44" w:rsidRDefault="00B7349F">
      <w:r>
        <w:t>Qudsiya Naqui</w:t>
      </w:r>
      <w:r w:rsidR="007A7D4D">
        <w:t>:</w:t>
      </w:r>
    </w:p>
    <w:p w14:paraId="00000020" w14:textId="77777777" w:rsidR="00237F44" w:rsidRDefault="00B7349F">
      <w:r>
        <w:t xml:space="preserve">I cannot wait to share these conversations with you. In the meantime, you can subscribe </w:t>
      </w:r>
      <w:r>
        <w:t>to the podcast, on Apple podcast, Spotify, Stitcher, or wherever you love to listen, follow us on Twitter and Instagram at Down to the Struts. And join our Facebook group Down to the Struts podcast for exclusive content and an opportunity to engage with ou</w:t>
      </w:r>
      <w:r>
        <w:t xml:space="preserve">r growing community. thank you as always for your support. And looking forward to getting back down to it with </w:t>
      </w:r>
      <w:proofErr w:type="gramStart"/>
      <w:r>
        <w:t>each and every</w:t>
      </w:r>
      <w:proofErr w:type="gramEnd"/>
      <w:r>
        <w:t xml:space="preserve"> one of you in season three.</w:t>
      </w:r>
    </w:p>
    <w:sectPr w:rsidR="00237F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44"/>
    <w:rsid w:val="001F6719"/>
    <w:rsid w:val="00237F44"/>
    <w:rsid w:val="007A7D4D"/>
    <w:rsid w:val="00B7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DADA"/>
  <w15:docId w15:val="{1108C706-E284-4DBF-8A13-4A78CC91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2</cp:revision>
  <dcterms:created xsi:type="dcterms:W3CDTF">2021-06-25T11:17:00Z</dcterms:created>
  <dcterms:modified xsi:type="dcterms:W3CDTF">2021-06-25T11:39:00Z</dcterms:modified>
</cp:coreProperties>
</file>